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75" w:rsidRPr="002C0AD2" w:rsidRDefault="00295175" w:rsidP="00295175">
      <w:pPr>
        <w:tabs>
          <w:tab w:val="left" w:pos="290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AD2">
        <w:rPr>
          <w:rFonts w:ascii="Times New Roman" w:hAnsi="Times New Roman"/>
          <w:b/>
          <w:sz w:val="24"/>
          <w:szCs w:val="24"/>
        </w:rPr>
        <w:t>Кале</w:t>
      </w:r>
      <w:r>
        <w:rPr>
          <w:rFonts w:ascii="Times New Roman" w:hAnsi="Times New Roman"/>
          <w:b/>
          <w:sz w:val="24"/>
          <w:szCs w:val="24"/>
        </w:rPr>
        <w:t xml:space="preserve">ндарный учебный график </w:t>
      </w:r>
    </w:p>
    <w:p w:rsidR="00295175" w:rsidRDefault="00295175" w:rsidP="00295175">
      <w:pPr>
        <w:tabs>
          <w:tab w:val="left" w:pos="290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</w:t>
      </w:r>
      <w:r w:rsidRPr="002C0AD2">
        <w:rPr>
          <w:rFonts w:ascii="Times New Roman" w:hAnsi="Times New Roman"/>
          <w:b/>
          <w:sz w:val="24"/>
          <w:szCs w:val="24"/>
        </w:rPr>
        <w:t xml:space="preserve"> уч.год. </w:t>
      </w:r>
    </w:p>
    <w:p w:rsidR="00295175" w:rsidRDefault="00295175" w:rsidP="00295175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32E7E">
        <w:rPr>
          <w:rFonts w:ascii="Times New Roman" w:eastAsia="Calibri" w:hAnsi="Times New Roman"/>
          <w:b/>
          <w:sz w:val="24"/>
          <w:szCs w:val="24"/>
          <w:lang w:eastAsia="en-US"/>
        </w:rPr>
        <w:t>1-й год</w:t>
      </w:r>
    </w:p>
    <w:p w:rsidR="00295175" w:rsidRPr="00032E7E" w:rsidRDefault="00295175" w:rsidP="00295175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примерный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246"/>
        <w:gridCol w:w="6957"/>
      </w:tblGrid>
      <w:tr w:rsidR="00295175" w:rsidRPr="00032E7E" w:rsidTr="000F31B4">
        <w:tc>
          <w:tcPr>
            <w:tcW w:w="1154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занятия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Вводное занятие.   </w:t>
            </w:r>
          </w:p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планом   работы объединения. Знакомство с природным и дополнительным материалом для работы, инструментами. Демонстрация образцов, иллюстраций. Экскурсия в природу.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Поделки из плодов растений. Сбор необходимых природных материалов.  Экскурсия в природу. Охрана природы. Правила поведения в природе.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Поделка из семян ясеня «Ромашка». Работа с использованием пластилина.</w:t>
            </w:r>
            <w:r w:rsidRPr="00032E7E">
              <w:rPr>
                <w:rFonts w:eastAsia="Calibri"/>
                <w:lang w:eastAsia="en-US"/>
              </w:rPr>
              <w:t xml:space="preserve"> </w:t>
            </w: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и оформление букета.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Поделка «Стрекоза». Работа с пластилином и семенами.</w:t>
            </w:r>
          </w:p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Аппликация «Орнамент» (из семян арбуза и дыни).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Аппликация «Матрешка» из семян растений (на картоне).</w:t>
            </w:r>
          </w:p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Аппликация «Декоративная ваза» из семян растений (на картоне).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Аппликация «Бабочка». Использование семян арбуза, дыни, ясеня.</w:t>
            </w:r>
          </w:p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Аппликация «Домик». Использование семян арбуза, дыни, ясеня.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Аппликация «Дерево с плодами» (из семян ясеня, калины).</w:t>
            </w:r>
          </w:p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Аппликация «Сова». Использование семян вяза, арбуза, ясеня.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Аппликация «Кораблик мечты». Работа с семенами вяза, арбуза, ясеня.</w:t>
            </w:r>
          </w:p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Аппликация «Золотая рыбка». Оформление панно.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вазочек с использованием природных материалов (различных семян, круп) и пластилина.</w:t>
            </w:r>
          </w:p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по замыслу.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Флористика.   Гербарий. Правила сбора и оформления. Экскурсия в природу.</w:t>
            </w:r>
          </w:p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листьев и растений к работе (правила сушки, проглаживания).</w:t>
            </w:r>
          </w:p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Аппликации: «Бабочка», «Цветок», «Овощи и фрукты», «Грибы на полянке», «Вишенки», «Птенец», «Петушок», «Поросенок», «Львенок», «Чайный сервиз», «Веселый снеговик, «Лодка под парусом», «Осенний ковер».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Коллективное панно «Подводный мир». Поэтапное выполнение работы. Оформление рамочки.</w:t>
            </w:r>
          </w:p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по замыслу.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Изделия из соломки.    Знакомство с особенностями материала. Подготовка соломки к работе. Замачивание, </w:t>
            </w:r>
            <w:proofErr w:type="spellStart"/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разутюживание</w:t>
            </w:r>
            <w:proofErr w:type="spellEnd"/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соломки. Наклеивание на бумагу.  Порядок работы.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Поделки: «Лист клена», «Цветок». Изготовление и оформление панно «Декоративная ветка», «Цветы в вазе».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сувениров-миниатюр с использованием элементов росписи.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по замыслу.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31-32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Поделки из шишек.    Знакомство с особенностями материала. Разновидности шишек. 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Поделки «Ежики», «Филин», «Старичок-</w:t>
            </w:r>
            <w:proofErr w:type="spellStart"/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лесовичок</w:t>
            </w:r>
            <w:proofErr w:type="spellEnd"/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 Работа с еловыми и сосновыми шишками. Использование пластилина и подручных средств.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35-36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Аппликации из чешуи шишек на картоне: «Волшебный цветок», «Медвежонок»». Особенности работы, оформление изделия.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Поделки из скорлупы орехов. Знакомство с особенностями материала. Поделки «Черепаха», «Божья коровка», «Птенцы». Использование гуаши для окраски скорлупы.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Композиции: «Лебедь на озере», «Веселая гусеница». Использование пластилина, красок, цветной бумаги, цветного картона.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по замыслу.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43-44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Поделки из перьев. Знакомство с особенностями материала. Строение пуха, перьев.     </w:t>
            </w:r>
          </w:p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Игрушка «Снежинка». </w:t>
            </w:r>
          </w:p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Цветы из перьев. Изготовление и оформление букета.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45-46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Поделка «Райские птицы» (с использованием пластилина).</w:t>
            </w:r>
          </w:p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Аппликации из перьев «Бабочка» (на картоне).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47-48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Поделки из ракушек (дары моря). Знакомство с особенностями материала. Разнообразие формы, цвета, размера. Особенности работы с данным природным материалом.</w:t>
            </w:r>
          </w:p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Поделки «Бабочка», «Сказочные птицы». 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49-50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панно «Морское дно». Коллективная работа.</w:t>
            </w:r>
          </w:p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по замыслу.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Аппликации из яичной скорлупы. Знакомство с особенностями материала. Понятие «мозаика».</w:t>
            </w:r>
          </w:p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размещения, прикрепления, окраски. Изготовление простейших аппликаций на бумаге, картоне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53-54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аппликаций: «Декоративная тарелочка», «Мой веселый, звонкий мяч», «Яблоко», «Тюльпан», «Кораблик».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55-56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Изготовление панно «Грибная поляна». Оформление работы. 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57-58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Украшение вазочек, покрытых пластилином, мозаикой из яичной скорлупы.</w:t>
            </w:r>
          </w:p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по замыслу.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59-60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Творческая мастерская «Подарки своими руками».   </w:t>
            </w:r>
          </w:p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Разнообразие подарочных сувениров, значение подарков в жизни человека. Демонстрация поделок. Знакомство с приемами изготовления.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Демонстрация приемов изготовления сувениров.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Подбор материала и его подготовка к работе.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Освоение приемов изготовления и их совершенствование.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67-68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работы.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69-70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по замыслу.</w:t>
            </w:r>
          </w:p>
        </w:tc>
      </w:tr>
      <w:tr w:rsidR="00295175" w:rsidRPr="00032E7E" w:rsidTr="000F31B4">
        <w:tc>
          <w:tcPr>
            <w:tcW w:w="1154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71-72</w:t>
            </w:r>
          </w:p>
        </w:tc>
        <w:tc>
          <w:tcPr>
            <w:tcW w:w="1353" w:type="dxa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49" w:type="dxa"/>
            <w:shd w:val="clear" w:color="auto" w:fill="auto"/>
          </w:tcPr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Итоговое занятие. </w:t>
            </w:r>
          </w:p>
          <w:p w:rsidR="00295175" w:rsidRPr="00032E7E" w:rsidRDefault="00295175" w:rsidP="000F31B4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E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Подведение итогов работы за год, выставка изделий, анализ работ.</w:t>
            </w:r>
          </w:p>
        </w:tc>
      </w:tr>
    </w:tbl>
    <w:p w:rsidR="0023689F" w:rsidRDefault="0023689F"/>
    <w:sectPr w:rsidR="0023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9F"/>
    <w:rsid w:val="0023689F"/>
    <w:rsid w:val="002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9FDB9-4B60-46A4-A738-A9BFC03A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Company>DG Win&amp;Soft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2024-04-02T10:46:00Z</dcterms:created>
  <dcterms:modified xsi:type="dcterms:W3CDTF">2024-04-02T10:46:00Z</dcterms:modified>
</cp:coreProperties>
</file>